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37AD0" w14:textId="476E0C9C" w:rsidR="00EF5DF0" w:rsidRDefault="000F4122" w:rsidP="00EF5DF0">
      <w:pPr>
        <w:pStyle w:val="Title"/>
        <w:rPr>
          <w:rFonts w:ascii="Times New Roman" w:hAnsi="Times New Roman" w:cs="Times New Roman"/>
        </w:rPr>
      </w:pPr>
      <w:r>
        <w:rPr>
          <w:rFonts w:ascii="Times New Roman" w:hAnsi="Times New Roman" w:cs="Times New Roman"/>
        </w:rPr>
        <w:t>Bravery: t</w:t>
      </w:r>
      <w:r w:rsidR="00B7558D" w:rsidRPr="00EF5DF0">
        <w:rPr>
          <w:rFonts w:ascii="Times New Roman" w:hAnsi="Times New Roman" w:cs="Times New Roman"/>
        </w:rPr>
        <w:t xml:space="preserve">he </w:t>
      </w:r>
      <w:r>
        <w:rPr>
          <w:rFonts w:ascii="Times New Roman" w:hAnsi="Times New Roman" w:cs="Times New Roman"/>
        </w:rPr>
        <w:t>e</w:t>
      </w:r>
      <w:r w:rsidR="00B7558D" w:rsidRPr="00EF5DF0">
        <w:rPr>
          <w:rFonts w:ascii="Times New Roman" w:hAnsi="Times New Roman" w:cs="Times New Roman"/>
        </w:rPr>
        <w:t xml:space="preserve">dge of </w:t>
      </w:r>
      <w:r>
        <w:rPr>
          <w:rFonts w:ascii="Times New Roman" w:hAnsi="Times New Roman" w:cs="Times New Roman"/>
        </w:rPr>
        <w:t>r</w:t>
      </w:r>
      <w:r w:rsidR="00B7558D" w:rsidRPr="00EF5DF0">
        <w:rPr>
          <w:rFonts w:ascii="Times New Roman" w:hAnsi="Times New Roman" w:cs="Times New Roman"/>
        </w:rPr>
        <w:t>eason</w:t>
      </w:r>
      <w:r w:rsidR="00EF5DF0">
        <w:rPr>
          <w:rFonts w:ascii="Times New Roman" w:hAnsi="Times New Roman" w:cs="Times New Roman"/>
        </w:rPr>
        <w:t>…</w:t>
      </w:r>
      <w:r w:rsidR="00EF5DF0" w:rsidRPr="00EF5DF0">
        <w:rPr>
          <w:rFonts w:ascii="Times New Roman" w:hAnsi="Times New Roman" w:cs="Times New Roman"/>
        </w:rPr>
        <w:t xml:space="preserve"> </w:t>
      </w:r>
    </w:p>
    <w:p w14:paraId="02048D46" w14:textId="1C858B7B" w:rsidR="00580005" w:rsidRPr="00096ACD" w:rsidRDefault="00EF5DF0" w:rsidP="00580005">
      <w:pPr>
        <w:tabs>
          <w:tab w:val="right" w:pos="9360"/>
        </w:tabs>
        <w:rPr>
          <w:rFonts w:ascii="Times New Roman" w:hAnsi="Times New Roman" w:cs="Times New Roman"/>
          <w:i/>
          <w:iCs/>
          <w:kern w:val="0"/>
          <w:sz w:val="22"/>
          <w:szCs w:val="22"/>
          <w:vertAlign w:val="superscript"/>
        </w:rPr>
      </w:pPr>
      <w:r w:rsidRPr="00096ACD">
        <w:rPr>
          <w:rFonts w:ascii="Times New Roman" w:hAnsi="Times New Roman" w:cs="Times New Roman"/>
          <w:i/>
          <w:iCs/>
        </w:rPr>
        <w:t>By</w:t>
      </w:r>
      <w:r w:rsidR="00E377BF" w:rsidRPr="00096ACD">
        <w:rPr>
          <w:rFonts w:ascii="Times New Roman" w:hAnsi="Times New Roman" w:cs="Times New Roman"/>
          <w:i/>
          <w:iCs/>
        </w:rPr>
        <w:t xml:space="preserve">: </w:t>
      </w:r>
      <w:r w:rsidRPr="00096ACD">
        <w:rPr>
          <w:rFonts w:ascii="Times New Roman" w:hAnsi="Times New Roman" w:cs="Times New Roman"/>
          <w:i/>
          <w:iCs/>
        </w:rPr>
        <w:t>Rev. Daniel J. Bradley –July 2</w:t>
      </w:r>
      <w:r w:rsidR="000F4122" w:rsidRPr="00096ACD">
        <w:rPr>
          <w:rFonts w:ascii="Times New Roman" w:hAnsi="Times New Roman" w:cs="Times New Roman"/>
          <w:i/>
          <w:iCs/>
        </w:rPr>
        <w:t>2nd</w:t>
      </w:r>
      <w:r w:rsidRPr="00096ACD">
        <w:rPr>
          <w:rFonts w:ascii="Times New Roman" w:hAnsi="Times New Roman" w:cs="Times New Roman"/>
          <w:i/>
          <w:iCs/>
        </w:rPr>
        <w:t xml:space="preserve">, </w:t>
      </w:r>
      <w:r w:rsidR="000F4122" w:rsidRPr="00096ACD">
        <w:rPr>
          <w:rFonts w:ascii="Times New Roman" w:hAnsi="Times New Roman" w:cs="Times New Roman"/>
          <w:i/>
          <w:iCs/>
        </w:rPr>
        <w:t>2026, 4:15 AM</w:t>
      </w:r>
      <w:r w:rsidR="00580005" w:rsidRPr="00096ACD">
        <w:rPr>
          <w:rFonts w:ascii="Times New Roman" w:hAnsi="Times New Roman" w:cs="Times New Roman"/>
          <w:i/>
          <w:iCs/>
          <w:kern w:val="0"/>
          <w:sz w:val="22"/>
          <w:szCs w:val="22"/>
          <w:vertAlign w:val="superscript"/>
        </w:rPr>
        <w:t> </w:t>
      </w:r>
      <w:r w:rsidR="00580005" w:rsidRPr="00096ACD">
        <w:rPr>
          <w:rFonts w:ascii="Times New Roman" w:hAnsi="Times New Roman" w:cs="Times New Roman"/>
          <w:i/>
          <w:iCs/>
          <w:kern w:val="0"/>
          <w:sz w:val="22"/>
          <w:szCs w:val="22"/>
          <w:vertAlign w:val="superscript"/>
        </w:rPr>
        <w:tab/>
      </w:r>
    </w:p>
    <w:p w14:paraId="070ECA7A" w14:textId="5D7A7026" w:rsidR="00580005" w:rsidRDefault="00000000" w:rsidP="00580005">
      <w:pPr>
        <w:tabs>
          <w:tab w:val="right" w:pos="9360"/>
        </w:tabs>
        <w:rPr>
          <w:rFonts w:ascii="Times New Roman" w:hAnsi="Times New Roman" w:cs="Times New Roman"/>
          <w:i/>
          <w:iCs/>
          <w:kern w:val="0"/>
          <w:sz w:val="22"/>
          <w:szCs w:val="22"/>
          <w:vertAlign w:val="superscript"/>
        </w:rPr>
      </w:pPr>
      <w:r>
        <w:pict w14:anchorId="7603BF27">
          <v:rect id="Horizontal Lin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5A536EF2" w14:textId="7B96A785" w:rsidR="00580005" w:rsidRPr="00580005" w:rsidRDefault="00580005" w:rsidP="00580005">
      <w:pPr>
        <w:tabs>
          <w:tab w:val="right" w:pos="9360"/>
        </w:tabs>
        <w:rPr>
          <w:rFonts w:ascii="Times New Roman" w:hAnsi="Times New Roman" w:cs="Times New Roman"/>
        </w:rPr>
      </w:pPr>
      <w:r>
        <w:rPr>
          <w:rFonts w:ascii="Times New Roman" w:hAnsi="Times New Roman" w:cs="Times New Roman"/>
          <w:i/>
          <w:iCs/>
          <w:kern w:val="0"/>
          <w:sz w:val="22"/>
          <w:szCs w:val="22"/>
          <w:vertAlign w:val="superscript"/>
        </w:rPr>
        <w:tab/>
        <w:t xml:space="preserve"> </w:t>
      </w:r>
      <w:r>
        <w:rPr>
          <w:rFonts w:ascii="Times New Roman" w:hAnsi="Times New Roman" w:cs="Times New Roman"/>
          <w:i/>
          <w:iCs/>
          <w:kern w:val="0"/>
          <w:sz w:val="22"/>
          <w:szCs w:val="22"/>
        </w:rPr>
        <w:t>“</w:t>
      </w:r>
      <w:r w:rsidRPr="00580005">
        <w:rPr>
          <w:rFonts w:ascii="Times New Roman" w:hAnsi="Times New Roman" w:cs="Times New Roman"/>
          <w:i/>
          <w:iCs/>
          <w:kern w:val="0"/>
          <w:sz w:val="22"/>
          <w:szCs w:val="22"/>
        </w:rPr>
        <w:t xml:space="preserve">For thou didst form my inward parts, </w:t>
      </w:r>
    </w:p>
    <w:p w14:paraId="4B3F514A" w14:textId="2FE9CE3F" w:rsidR="00580005" w:rsidRPr="00580005" w:rsidRDefault="00580005" w:rsidP="00580005">
      <w:pPr>
        <w:jc w:val="both"/>
        <w:rPr>
          <w:rFonts w:ascii="Times New Roman" w:hAnsi="Times New Roman" w:cs="Times New Roman"/>
          <w:i/>
          <w:iCs/>
          <w:kern w:val="0"/>
          <w:sz w:val="22"/>
          <w:szCs w:val="22"/>
        </w:rPr>
      </w:pPr>
      <w:r>
        <w:rPr>
          <w:noProof/>
        </w:rPr>
        <w:drawing>
          <wp:anchor distT="0" distB="0" distL="114300" distR="114300" simplePos="0" relativeHeight="251658240" behindDoc="1" locked="0" layoutInCell="1" allowOverlap="1" wp14:anchorId="1CC6F8A0" wp14:editId="47F21FF0">
            <wp:simplePos x="0" y="0"/>
            <wp:positionH relativeFrom="column">
              <wp:posOffset>-116840</wp:posOffset>
            </wp:positionH>
            <wp:positionV relativeFrom="paragraph">
              <wp:posOffset>80373</wp:posOffset>
            </wp:positionV>
            <wp:extent cx="3802380" cy="2307590"/>
            <wp:effectExtent l="0" t="0" r="0" b="3810"/>
            <wp:wrapTight wrapText="bothSides">
              <wp:wrapPolygon edited="0">
                <wp:start x="0" y="0"/>
                <wp:lineTo x="0" y="21517"/>
                <wp:lineTo x="21499" y="21517"/>
                <wp:lineTo x="21499" y="0"/>
                <wp:lineTo x="0" y="0"/>
              </wp:wrapPolygon>
            </wp:wrapTight>
            <wp:docPr id="1048568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568200" name="Picture 1048568200"/>
                    <pic:cNvPicPr/>
                  </pic:nvPicPr>
                  <pic:blipFill>
                    <a:blip r:embed="rId6" cstate="print">
                      <a:extLst>
                        <a:ext uri="{28A0092B-C50C-407E-A947-70E740481C1C}">
                          <a14:useLocalDpi xmlns:a14="http://schemas.microsoft.com/office/drawing/2010/main" val="0"/>
                        </a:ext>
                      </a:extLst>
                    </a:blip>
                    <a:stretch>
                      <a:fillRect/>
                    </a:stretch>
                  </pic:blipFill>
                  <pic:spPr>
                    <a:xfrm>
                      <a:off x="0" y="0"/>
                      <a:ext cx="3802380" cy="2307590"/>
                    </a:xfrm>
                    <a:prstGeom prst="rect">
                      <a:avLst/>
                    </a:prstGeom>
                  </pic:spPr>
                </pic:pic>
              </a:graphicData>
            </a:graphic>
            <wp14:sizeRelH relativeFrom="page">
              <wp14:pctWidth>0</wp14:pctWidth>
            </wp14:sizeRelH>
            <wp14:sizeRelV relativeFrom="page">
              <wp14:pctHeight>0</wp14:pctHeight>
            </wp14:sizeRelV>
          </wp:anchor>
        </w:drawing>
      </w:r>
      <w:r w:rsidRPr="00580005">
        <w:rPr>
          <w:rFonts w:ascii="Times New Roman" w:hAnsi="Times New Roman" w:cs="Times New Roman"/>
          <w:i/>
          <w:iCs/>
          <w:kern w:val="0"/>
          <w:sz w:val="22"/>
          <w:szCs w:val="22"/>
        </w:rPr>
        <w:t xml:space="preserve">thou didst knit me together in my mother’s womb. </w:t>
      </w:r>
      <w:r w:rsidRPr="00580005">
        <w:rPr>
          <w:rFonts w:ascii="Times New Roman" w:hAnsi="Times New Roman" w:cs="Times New Roman"/>
          <w:i/>
          <w:iCs/>
          <w:kern w:val="0"/>
          <w:sz w:val="22"/>
          <w:szCs w:val="22"/>
          <w:vertAlign w:val="superscript"/>
        </w:rPr>
        <w:t> </w:t>
      </w:r>
      <w:r w:rsidRPr="00580005">
        <w:rPr>
          <w:rFonts w:ascii="Times New Roman" w:hAnsi="Times New Roman" w:cs="Times New Roman"/>
          <w:i/>
          <w:iCs/>
          <w:kern w:val="0"/>
          <w:sz w:val="22"/>
          <w:szCs w:val="22"/>
        </w:rPr>
        <w:t>I praise thee, for thou art fearful and wonderful.</w:t>
      </w:r>
      <w:r>
        <w:rPr>
          <w:rFonts w:ascii="Times New Roman" w:hAnsi="Times New Roman" w:cs="Times New Roman"/>
          <w:i/>
          <w:iCs/>
          <w:kern w:val="0"/>
          <w:sz w:val="22"/>
          <w:szCs w:val="22"/>
        </w:rPr>
        <w:t xml:space="preserve"> </w:t>
      </w:r>
      <w:r w:rsidRPr="00580005">
        <w:rPr>
          <w:rFonts w:ascii="Times New Roman" w:hAnsi="Times New Roman" w:cs="Times New Roman"/>
          <w:i/>
          <w:iCs/>
          <w:kern w:val="0"/>
          <w:sz w:val="22"/>
          <w:szCs w:val="22"/>
        </w:rPr>
        <w:t>Wonderful are thy works!</w:t>
      </w:r>
      <w:r>
        <w:rPr>
          <w:rFonts w:ascii="Times New Roman" w:hAnsi="Times New Roman" w:cs="Times New Roman"/>
          <w:i/>
          <w:iCs/>
          <w:kern w:val="0"/>
          <w:sz w:val="22"/>
          <w:szCs w:val="22"/>
        </w:rPr>
        <w:t xml:space="preserve"> </w:t>
      </w:r>
      <w:r w:rsidRPr="00580005">
        <w:rPr>
          <w:rFonts w:ascii="Times New Roman" w:hAnsi="Times New Roman" w:cs="Times New Roman"/>
          <w:i/>
          <w:iCs/>
          <w:kern w:val="0"/>
          <w:sz w:val="22"/>
          <w:szCs w:val="22"/>
        </w:rPr>
        <w:t>Thou knowest me right well;</w:t>
      </w:r>
      <w:r w:rsidRPr="00580005">
        <w:rPr>
          <w:rFonts w:ascii="Times New Roman" w:hAnsi="Times New Roman" w:cs="Times New Roman"/>
          <w:i/>
          <w:iCs/>
          <w:kern w:val="0"/>
          <w:sz w:val="22"/>
          <w:szCs w:val="22"/>
          <w:vertAlign w:val="superscript"/>
        </w:rPr>
        <w:t> </w:t>
      </w:r>
      <w:r w:rsidRPr="00580005">
        <w:rPr>
          <w:rFonts w:ascii="Times New Roman" w:hAnsi="Times New Roman" w:cs="Times New Roman"/>
          <w:i/>
          <w:iCs/>
          <w:kern w:val="0"/>
          <w:sz w:val="22"/>
          <w:szCs w:val="22"/>
        </w:rPr>
        <w:t xml:space="preserve">my frame was not hidden from thee, when I was being made in secret, </w:t>
      </w:r>
    </w:p>
    <w:p w14:paraId="1F439E35" w14:textId="0832CEBD" w:rsidR="00580005" w:rsidRPr="00580005" w:rsidRDefault="00580005" w:rsidP="00580005">
      <w:pPr>
        <w:jc w:val="both"/>
        <w:rPr>
          <w:rFonts w:ascii="Times New Roman" w:hAnsi="Times New Roman" w:cs="Times New Roman"/>
          <w:i/>
          <w:iCs/>
          <w:kern w:val="0"/>
          <w:sz w:val="22"/>
          <w:szCs w:val="22"/>
        </w:rPr>
      </w:pPr>
      <w:r w:rsidRPr="00580005">
        <w:rPr>
          <w:rFonts w:ascii="Times New Roman" w:hAnsi="Times New Roman" w:cs="Times New Roman"/>
          <w:i/>
          <w:iCs/>
          <w:kern w:val="0"/>
          <w:sz w:val="22"/>
          <w:szCs w:val="22"/>
        </w:rPr>
        <w:t>intricately wrought in the depths of the earth.</w:t>
      </w:r>
      <w:r w:rsidRPr="00580005">
        <w:rPr>
          <w:rFonts w:ascii="Times New Roman" w:hAnsi="Times New Roman" w:cs="Times New Roman"/>
          <w:i/>
          <w:iCs/>
          <w:kern w:val="0"/>
          <w:sz w:val="22"/>
          <w:szCs w:val="22"/>
          <w:vertAlign w:val="superscript"/>
        </w:rPr>
        <w:t> </w:t>
      </w:r>
      <w:r w:rsidRPr="00580005">
        <w:rPr>
          <w:rFonts w:ascii="Times New Roman" w:hAnsi="Times New Roman" w:cs="Times New Roman"/>
          <w:i/>
          <w:iCs/>
          <w:kern w:val="0"/>
          <w:sz w:val="22"/>
          <w:szCs w:val="22"/>
        </w:rPr>
        <w:t>Thy eyes beheld my unformed substance; in thy book were written, every one of them, the days that were formed for me,</w:t>
      </w:r>
      <w:r>
        <w:rPr>
          <w:rFonts w:ascii="Times New Roman" w:hAnsi="Times New Roman" w:cs="Times New Roman"/>
          <w:i/>
          <w:iCs/>
          <w:kern w:val="0"/>
          <w:sz w:val="22"/>
          <w:szCs w:val="22"/>
        </w:rPr>
        <w:t xml:space="preserve"> </w:t>
      </w:r>
      <w:r w:rsidRPr="00580005">
        <w:rPr>
          <w:rFonts w:ascii="Times New Roman" w:hAnsi="Times New Roman" w:cs="Times New Roman"/>
          <w:i/>
          <w:iCs/>
          <w:kern w:val="0"/>
          <w:sz w:val="22"/>
          <w:szCs w:val="22"/>
        </w:rPr>
        <w:t>when as yet there was none of them.</w:t>
      </w:r>
      <w:r>
        <w:rPr>
          <w:rFonts w:ascii="Times New Roman" w:hAnsi="Times New Roman" w:cs="Times New Roman"/>
          <w:i/>
          <w:iCs/>
          <w:kern w:val="0"/>
          <w:sz w:val="22"/>
          <w:szCs w:val="22"/>
        </w:rPr>
        <w:t xml:space="preserve"> </w:t>
      </w:r>
      <w:r w:rsidRPr="00580005">
        <w:rPr>
          <w:rFonts w:ascii="Times New Roman" w:hAnsi="Times New Roman" w:cs="Times New Roman"/>
          <w:i/>
          <w:iCs/>
          <w:kern w:val="0"/>
          <w:sz w:val="22"/>
          <w:szCs w:val="22"/>
        </w:rPr>
        <w:t>How precious to me are thy thoughts, O God! How vast is the sum of them!</w:t>
      </w:r>
      <w:r>
        <w:rPr>
          <w:rFonts w:ascii="Times New Roman" w:hAnsi="Times New Roman" w:cs="Times New Roman"/>
          <w:i/>
          <w:iCs/>
          <w:kern w:val="0"/>
          <w:sz w:val="22"/>
          <w:szCs w:val="22"/>
        </w:rPr>
        <w:t>”</w:t>
      </w:r>
      <w:r w:rsidRPr="00580005">
        <w:rPr>
          <w:rFonts w:ascii="Times New Roman" w:hAnsi="Times New Roman" w:cs="Times New Roman"/>
          <w:i/>
          <w:iCs/>
          <w:kern w:val="0"/>
          <w:sz w:val="22"/>
          <w:szCs w:val="22"/>
        </w:rPr>
        <w:t xml:space="preserve"> </w:t>
      </w:r>
      <w:r w:rsidRPr="00580005">
        <w:rPr>
          <w:rFonts w:ascii="Times New Roman" w:hAnsi="Times New Roman" w:cs="Times New Roman"/>
          <w:i/>
          <w:iCs/>
          <w:kern w:val="0"/>
          <w:sz w:val="22"/>
          <w:szCs w:val="22"/>
          <w:vertAlign w:val="superscript"/>
        </w:rPr>
        <w:footnoteReference w:id="1"/>
      </w:r>
    </w:p>
    <w:p w14:paraId="563F1EA3" w14:textId="77777777" w:rsidR="00E377BF" w:rsidRDefault="00E377BF" w:rsidP="00E377BF">
      <w:pPr>
        <w:jc w:val="both"/>
        <w:rPr>
          <w:rFonts w:ascii="Times New Roman" w:hAnsi="Times New Roman" w:cs="Times New Roman"/>
          <w:kern w:val="0"/>
        </w:rPr>
      </w:pPr>
    </w:p>
    <w:p w14:paraId="46578E86" w14:textId="77777777" w:rsidR="000F4122" w:rsidRDefault="000F4122" w:rsidP="00E377BF">
      <w:pPr>
        <w:jc w:val="both"/>
        <w:rPr>
          <w:rFonts w:ascii="Times New Roman" w:hAnsi="Times New Roman" w:cs="Times New Roman"/>
          <w:kern w:val="0"/>
        </w:rPr>
      </w:pPr>
    </w:p>
    <w:p w14:paraId="109D951A" w14:textId="142600D8" w:rsidR="00E377BF" w:rsidRPr="00E377BF" w:rsidRDefault="00E377BF" w:rsidP="00580005">
      <w:pPr>
        <w:keepNext/>
        <w:framePr w:dropCap="drop" w:lines="3" w:wrap="around" w:vAnchor="text" w:hAnchor="text"/>
        <w:spacing w:line="827" w:lineRule="exact"/>
        <w:jc w:val="both"/>
        <w:textAlignment w:val="baseline"/>
        <w:rPr>
          <w:rFonts w:ascii="Times New Roman" w:hAnsi="Times New Roman" w:cs="Times New Roman"/>
          <w:kern w:val="0"/>
          <w:position w:val="-11"/>
          <w:sz w:val="112"/>
        </w:rPr>
      </w:pPr>
      <w:r w:rsidRPr="00E377BF">
        <w:rPr>
          <w:rFonts w:ascii="Times New Roman" w:hAnsi="Times New Roman" w:cs="Times New Roman"/>
          <w:kern w:val="0"/>
          <w:position w:val="-11"/>
          <w:sz w:val="112"/>
        </w:rPr>
        <w:t>T</w:t>
      </w:r>
    </w:p>
    <w:p w14:paraId="2D8553F3" w14:textId="200728BC" w:rsidR="00C70E1B" w:rsidRDefault="00E377BF" w:rsidP="00E377BF">
      <w:pPr>
        <w:jc w:val="both"/>
        <w:rPr>
          <w:rFonts w:ascii="Times New Roman" w:hAnsi="Times New Roman" w:cs="Times New Roman"/>
          <w:kern w:val="0"/>
        </w:rPr>
      </w:pPr>
      <w:r>
        <w:rPr>
          <w:rFonts w:ascii="Times New Roman" w:hAnsi="Times New Roman" w:cs="Times New Roman"/>
          <w:kern w:val="0"/>
        </w:rPr>
        <w:t>here is so much we don’t know about the human brain. It is something that in the 21</w:t>
      </w:r>
      <w:r w:rsidRPr="00E377BF">
        <w:rPr>
          <w:rFonts w:ascii="Times New Roman" w:hAnsi="Times New Roman" w:cs="Times New Roman"/>
          <w:kern w:val="0"/>
          <w:vertAlign w:val="superscript"/>
        </w:rPr>
        <w:t>st</w:t>
      </w:r>
      <w:r>
        <w:rPr>
          <w:rFonts w:ascii="Times New Roman" w:hAnsi="Times New Roman" w:cs="Times New Roman"/>
          <w:kern w:val="0"/>
        </w:rPr>
        <w:t xml:space="preserve"> century is still a mystery. </w:t>
      </w:r>
      <w:r w:rsidR="006F1CAC">
        <w:rPr>
          <w:rFonts w:ascii="Times New Roman" w:hAnsi="Times New Roman" w:cs="Times New Roman"/>
          <w:kern w:val="0"/>
        </w:rPr>
        <w:t xml:space="preserve">Science has sought to unlock the secrets of the brain for years—but as much as they have learned, there is still a long way to go. </w:t>
      </w:r>
      <w:r w:rsidR="002B3AF6">
        <w:rPr>
          <w:rFonts w:ascii="Times New Roman" w:hAnsi="Times New Roman" w:cs="Times New Roman"/>
          <w:kern w:val="0"/>
        </w:rPr>
        <w:t xml:space="preserve">I have always wondered what </w:t>
      </w:r>
      <w:r>
        <w:rPr>
          <w:rFonts w:ascii="Times New Roman" w:hAnsi="Times New Roman" w:cs="Times New Roman"/>
          <w:kern w:val="0"/>
        </w:rPr>
        <w:t>makes one person behave differently from another</w:t>
      </w:r>
      <w:r w:rsidR="002B3AF6">
        <w:rPr>
          <w:rFonts w:ascii="Times New Roman" w:hAnsi="Times New Roman" w:cs="Times New Roman"/>
          <w:kern w:val="0"/>
        </w:rPr>
        <w:t>.</w:t>
      </w:r>
      <w:r>
        <w:rPr>
          <w:rFonts w:ascii="Times New Roman" w:hAnsi="Times New Roman" w:cs="Times New Roman"/>
          <w:kern w:val="0"/>
        </w:rPr>
        <w:t xml:space="preserve"> Where do psychological illnesses come from, and in some cases, why don’t individuals ever recover from them? </w:t>
      </w:r>
    </w:p>
    <w:p w14:paraId="209104FE" w14:textId="77777777" w:rsidR="00C70E1B" w:rsidRDefault="00C70E1B" w:rsidP="00E377BF">
      <w:pPr>
        <w:jc w:val="both"/>
        <w:rPr>
          <w:rFonts w:ascii="Times New Roman" w:hAnsi="Times New Roman" w:cs="Times New Roman"/>
          <w:kern w:val="0"/>
        </w:rPr>
      </w:pPr>
    </w:p>
    <w:p w14:paraId="526B560D" w14:textId="41174D89" w:rsidR="000C7537" w:rsidRDefault="00C70E1B" w:rsidP="00E377BF">
      <w:pPr>
        <w:jc w:val="both"/>
        <w:rPr>
          <w:rFonts w:ascii="Times New Roman" w:hAnsi="Times New Roman" w:cs="Times New Roman"/>
          <w:kern w:val="0"/>
        </w:rPr>
      </w:pPr>
      <w:r>
        <w:rPr>
          <w:rFonts w:ascii="Times New Roman" w:hAnsi="Times New Roman" w:cs="Times New Roman"/>
          <w:kern w:val="0"/>
        </w:rPr>
        <w:t xml:space="preserve">What we do know about the brain </w:t>
      </w:r>
      <w:r w:rsidR="002B3AF6">
        <w:rPr>
          <w:rFonts w:ascii="Times New Roman" w:hAnsi="Times New Roman" w:cs="Times New Roman"/>
          <w:kern w:val="0"/>
        </w:rPr>
        <w:t xml:space="preserve">is that it continues </w:t>
      </w:r>
      <w:r>
        <w:rPr>
          <w:rFonts w:ascii="Times New Roman" w:hAnsi="Times New Roman" w:cs="Times New Roman"/>
          <w:kern w:val="0"/>
        </w:rPr>
        <w:t xml:space="preserve">to evolve, </w:t>
      </w:r>
      <w:r w:rsidR="002B3AF6">
        <w:rPr>
          <w:rFonts w:ascii="Times New Roman" w:hAnsi="Times New Roman" w:cs="Times New Roman"/>
          <w:kern w:val="0"/>
        </w:rPr>
        <w:t xml:space="preserve">shift, and change as we get older. Many of the individuals that I have worked with over the years have experienced the pain of Alzheimer's and serious bouts of dementia. Families and caregivers for these individuals take a toll on their physical, mental, and spiritual condition. Kelly Corrigan, a PBS host, author, and incredibly successful podcaster, </w:t>
      </w:r>
      <w:r w:rsidR="002B3AF6">
        <w:rPr>
          <w:rFonts w:ascii="Times New Roman" w:hAnsi="Times New Roman" w:cs="Times New Roman"/>
          <w:kern w:val="0"/>
          <w14:ligatures w14:val="none"/>
        </w:rPr>
        <w:t>addresses th</w:t>
      </w:r>
      <w:r w:rsidR="00577578">
        <w:rPr>
          <w:rFonts w:ascii="Times New Roman" w:hAnsi="Times New Roman" w:cs="Times New Roman"/>
          <w:kern w:val="0"/>
          <w14:ligatures w14:val="none"/>
        </w:rPr>
        <w:t>ese</w:t>
      </w:r>
      <w:r w:rsidR="002B3AF6">
        <w:rPr>
          <w:rFonts w:ascii="Times New Roman" w:hAnsi="Times New Roman" w:cs="Times New Roman"/>
          <w:kern w:val="0"/>
          <w14:ligatures w14:val="none"/>
        </w:rPr>
        <w:t xml:space="preserve"> issue</w:t>
      </w:r>
      <w:r w:rsidR="00577578">
        <w:rPr>
          <w:rFonts w:ascii="Times New Roman" w:hAnsi="Times New Roman" w:cs="Times New Roman"/>
          <w:kern w:val="0"/>
          <w14:ligatures w14:val="none"/>
        </w:rPr>
        <w:t>s</w:t>
      </w:r>
      <w:r w:rsidR="002B3AF6">
        <w:rPr>
          <w:rFonts w:ascii="Times New Roman" w:hAnsi="Times New Roman" w:cs="Times New Roman"/>
          <w:kern w:val="0"/>
          <w14:ligatures w14:val="none"/>
        </w:rPr>
        <w:t xml:space="preserve"> and some hard truths about what it means to really love and care for another individual in her TED Talk, </w:t>
      </w:r>
      <w:hyperlink r:id="rId7" w:history="1">
        <w:r w:rsidR="002B3AF6" w:rsidRPr="002B3AF6">
          <w:rPr>
            <w:rStyle w:val="Hyperlink"/>
            <w:rFonts w:ascii="Times New Roman" w:hAnsi="Times New Roman" w:cs="Times New Roman"/>
            <w:kern w:val="0"/>
            <w14:ligatures w14:val="none"/>
          </w:rPr>
          <w:t>"To Love Is to Be Brave."</w:t>
        </w:r>
      </w:hyperlink>
      <w:r w:rsidR="002B3AF6">
        <w:rPr>
          <w:rFonts w:ascii="Times New Roman" w:hAnsi="Times New Roman" w:cs="Times New Roman"/>
          <w:kern w:val="0"/>
        </w:rPr>
        <w:t xml:space="preserve"> </w:t>
      </w:r>
      <w:r w:rsidR="000C7537">
        <w:rPr>
          <w:rFonts w:ascii="Times New Roman" w:hAnsi="Times New Roman" w:cs="Times New Roman"/>
          <w:kern w:val="0"/>
        </w:rPr>
        <w:t xml:space="preserve"> One of the greatest quotes from that talk is the following: </w:t>
      </w:r>
    </w:p>
    <w:p w14:paraId="41D0F980" w14:textId="77777777" w:rsidR="000C7537" w:rsidRDefault="000C7537" w:rsidP="000C7537">
      <w:pPr>
        <w:ind w:left="720" w:right="720" w:hanging="720"/>
        <w:jc w:val="both"/>
        <w:rPr>
          <w:rFonts w:ascii="Times New Roman" w:hAnsi="Times New Roman" w:cs="Times New Roman"/>
          <w:kern w:val="0"/>
        </w:rPr>
      </w:pPr>
    </w:p>
    <w:p w14:paraId="4D39DE69" w14:textId="7296071F" w:rsidR="002B3AF6" w:rsidRDefault="000C7537" w:rsidP="000C7537">
      <w:pPr>
        <w:ind w:left="720" w:right="720"/>
        <w:jc w:val="both"/>
        <w:rPr>
          <w:rFonts w:ascii="Times New Roman" w:hAnsi="Times New Roman" w:cs="Times New Roman"/>
          <w:kern w:val="0"/>
        </w:rPr>
      </w:pPr>
      <w:r w:rsidRPr="000C7537">
        <w:rPr>
          <w:rFonts w:ascii="Times New Roman" w:hAnsi="Times New Roman" w:cs="Times New Roman"/>
          <w:b/>
          <w:bCs/>
          <w:kern w:val="0"/>
        </w:rPr>
        <w:t xml:space="preserve">Bravery is the great guts </w:t>
      </w:r>
      <w:bookmarkStart w:id="0" w:name="OLE_LINK1"/>
      <w:r w:rsidRPr="000C7537">
        <w:rPr>
          <w:rFonts w:ascii="Times New Roman" w:hAnsi="Times New Roman" w:cs="Times New Roman"/>
          <w:b/>
          <w:bCs/>
          <w:kern w:val="0"/>
        </w:rPr>
        <w:t>to move closer to the wound, as composed as a war nurse holding eye contact and saying these seven words: Tell me more. What else? Go on.</w:t>
      </w:r>
      <w:r w:rsidRPr="000C7537">
        <w:rPr>
          <w:rFonts w:ascii="Times New Roman" w:hAnsi="Times New Roman" w:cs="Times New Roman"/>
          <w:kern w:val="0"/>
        </w:rPr>
        <w:t> </w:t>
      </w:r>
      <w:bookmarkEnd w:id="0"/>
      <w:r w:rsidRPr="000C7537">
        <w:rPr>
          <w:rFonts w:ascii="Times New Roman" w:hAnsi="Times New Roman" w:cs="Times New Roman"/>
          <w:kern w:val="0"/>
        </w:rPr>
        <w:t>That’s how the brave shine</w:t>
      </w:r>
      <w:r>
        <w:rPr>
          <w:rFonts w:ascii="Times New Roman" w:hAnsi="Times New Roman" w:cs="Times New Roman"/>
          <w:kern w:val="0"/>
        </w:rPr>
        <w:t>;</w:t>
      </w:r>
      <w:r w:rsidRPr="000C7537">
        <w:rPr>
          <w:rFonts w:ascii="Times New Roman" w:hAnsi="Times New Roman" w:cs="Times New Roman"/>
          <w:kern w:val="0"/>
        </w:rPr>
        <w:t xml:space="preserve"> that’s all they do. They say, “Tell me more. What else? Go on.” Even if they’re scared of what might happen next, even if they have no training or experience to prepare them for this moment. Even if it’s late and they have an early flight.</w:t>
      </w:r>
    </w:p>
    <w:p w14:paraId="0C373285" w14:textId="77777777" w:rsidR="002B3AF6" w:rsidRDefault="002B3AF6" w:rsidP="00E377BF">
      <w:pPr>
        <w:jc w:val="both"/>
        <w:rPr>
          <w:rFonts w:ascii="Times New Roman" w:hAnsi="Times New Roman" w:cs="Times New Roman"/>
          <w:kern w:val="0"/>
        </w:rPr>
      </w:pPr>
    </w:p>
    <w:p w14:paraId="01D81F53" w14:textId="449C9BA8" w:rsidR="00577578" w:rsidRDefault="002B3AF6" w:rsidP="00E377BF">
      <w:pPr>
        <w:jc w:val="both"/>
        <w:rPr>
          <w:rFonts w:ascii="Times New Roman" w:hAnsi="Times New Roman" w:cs="Times New Roman"/>
          <w:kern w:val="0"/>
          <w14:ligatures w14:val="none"/>
        </w:rPr>
      </w:pPr>
      <w:r>
        <w:rPr>
          <w:rFonts w:ascii="Times New Roman" w:hAnsi="Times New Roman" w:cs="Times New Roman"/>
          <w:kern w:val="0"/>
        </w:rPr>
        <w:lastRenderedPageBreak/>
        <w:t xml:space="preserve">When I found this TED </w:t>
      </w:r>
      <w:r w:rsidR="000C7537">
        <w:rPr>
          <w:rFonts w:ascii="Times New Roman" w:hAnsi="Times New Roman" w:cs="Times New Roman"/>
          <w:kern w:val="0"/>
        </w:rPr>
        <w:t>Talk</w:t>
      </w:r>
      <w:r w:rsidR="00577578">
        <w:rPr>
          <w:rFonts w:ascii="Times New Roman" w:hAnsi="Times New Roman" w:cs="Times New Roman"/>
          <w:kern w:val="0"/>
        </w:rPr>
        <w:t xml:space="preserve"> several years ago</w:t>
      </w:r>
      <w:r w:rsidR="000C7537">
        <w:rPr>
          <w:rFonts w:ascii="Times New Roman" w:hAnsi="Times New Roman" w:cs="Times New Roman"/>
          <w:kern w:val="0"/>
        </w:rPr>
        <w:t>,</w:t>
      </w:r>
      <w:r>
        <w:rPr>
          <w:rFonts w:ascii="Times New Roman" w:hAnsi="Times New Roman" w:cs="Times New Roman"/>
          <w:kern w:val="0"/>
        </w:rPr>
        <w:t xml:space="preserve"> it was what I needed at th</w:t>
      </w:r>
      <w:r w:rsidR="00577578">
        <w:rPr>
          <w:rFonts w:ascii="Times New Roman" w:hAnsi="Times New Roman" w:cs="Times New Roman"/>
          <w:kern w:val="0"/>
        </w:rPr>
        <w:t>at</w:t>
      </w:r>
      <w:r>
        <w:rPr>
          <w:rFonts w:ascii="Times New Roman" w:hAnsi="Times New Roman" w:cs="Times New Roman"/>
          <w:kern w:val="0"/>
        </w:rPr>
        <w:t xml:space="preserve"> </w:t>
      </w:r>
      <w:r w:rsidR="00577578">
        <w:rPr>
          <w:rFonts w:ascii="Times New Roman" w:hAnsi="Times New Roman" w:cs="Times New Roman"/>
          <w:kern w:val="0"/>
          <w14:ligatures w14:val="none"/>
        </w:rPr>
        <w:t>moment—at the time, I was struggling to make sense of the everyday pain and suffering I was experiencing.</w:t>
      </w:r>
      <w:r w:rsidR="000C7537">
        <w:rPr>
          <w:rFonts w:ascii="Times New Roman" w:hAnsi="Times New Roman" w:cs="Times New Roman"/>
          <w:kern w:val="0"/>
          <w14:ligatures w14:val="none"/>
        </w:rPr>
        <w:t xml:space="preserve"> </w:t>
      </w:r>
      <w:r w:rsidR="00577578">
        <w:rPr>
          <w:rFonts w:ascii="Times New Roman" w:hAnsi="Times New Roman" w:cs="Times New Roman"/>
          <w:kern w:val="0"/>
          <w14:ligatures w14:val="none"/>
        </w:rPr>
        <w:t xml:space="preserve">I soon began to realize that all of us need that care and love. </w:t>
      </w:r>
    </w:p>
    <w:p w14:paraId="3E10ABA7" w14:textId="77777777" w:rsidR="00577578" w:rsidRDefault="00577578" w:rsidP="00E377BF">
      <w:pPr>
        <w:jc w:val="both"/>
        <w:rPr>
          <w:rFonts w:ascii="Times New Roman" w:hAnsi="Times New Roman" w:cs="Times New Roman"/>
          <w:kern w:val="0"/>
          <w14:ligatures w14:val="none"/>
        </w:rPr>
      </w:pPr>
    </w:p>
    <w:p w14:paraId="743D14A9" w14:textId="4DA9CD30" w:rsidR="00577578" w:rsidRPr="00577578" w:rsidRDefault="00577578" w:rsidP="00577578">
      <w:pPr>
        <w:jc w:val="center"/>
        <w:rPr>
          <w:rFonts w:ascii="Times New Roman" w:hAnsi="Times New Roman" w:cs="Times New Roman"/>
          <w:i/>
          <w:iCs/>
          <w:kern w:val="0"/>
        </w:rPr>
      </w:pPr>
      <w:r w:rsidRPr="00577578">
        <w:rPr>
          <w:rFonts w:ascii="Times New Roman" w:hAnsi="Times New Roman" w:cs="Times New Roman"/>
          <w:i/>
          <w:iCs/>
          <w:kern w:val="0"/>
          <w14:ligatures w14:val="none"/>
        </w:rPr>
        <w:t xml:space="preserve">There are times when this concept of bravery left </w:t>
      </w:r>
      <w:r w:rsidR="000C7537" w:rsidRPr="00577578">
        <w:rPr>
          <w:rFonts w:ascii="Times New Roman" w:hAnsi="Times New Roman" w:cs="Times New Roman"/>
          <w:i/>
          <w:iCs/>
          <w:kern w:val="0"/>
          <w14:ligatures w14:val="none"/>
        </w:rPr>
        <w:t xml:space="preserve">me with more questions about how to </w:t>
      </w:r>
      <w:r w:rsidR="00096ACD" w:rsidRPr="00577578">
        <w:rPr>
          <w:rFonts w:ascii="Times New Roman" w:hAnsi="Times New Roman" w:cs="Times New Roman"/>
          <w:i/>
          <w:iCs/>
          <w:kern w:val="0"/>
          <w14:ligatures w14:val="none"/>
        </w:rPr>
        <w:t>just sit with</w:t>
      </w:r>
      <w:r w:rsidR="000C7537" w:rsidRPr="00577578">
        <w:rPr>
          <w:rFonts w:ascii="Times New Roman" w:hAnsi="Times New Roman" w:cs="Times New Roman"/>
          <w:i/>
          <w:iCs/>
          <w:kern w:val="0"/>
          <w14:ligatures w14:val="none"/>
        </w:rPr>
        <w:t xml:space="preserve"> </w:t>
      </w:r>
      <w:r w:rsidRPr="00577578">
        <w:rPr>
          <w:rFonts w:ascii="Times New Roman" w:hAnsi="Times New Roman" w:cs="Times New Roman"/>
          <w:i/>
          <w:iCs/>
          <w:kern w:val="0"/>
          <w14:ligatures w14:val="none"/>
        </w:rPr>
        <w:t xml:space="preserve">my own grief and suffering. It also taught me how to sit with </w:t>
      </w:r>
      <w:r w:rsidR="000C7537" w:rsidRPr="00577578">
        <w:rPr>
          <w:rFonts w:ascii="Times New Roman" w:hAnsi="Times New Roman" w:cs="Times New Roman"/>
          <w:i/>
          <w:iCs/>
          <w:kern w:val="0"/>
          <w14:ligatures w14:val="none"/>
        </w:rPr>
        <w:t>another person</w:t>
      </w:r>
      <w:r w:rsidRPr="00577578">
        <w:rPr>
          <w:rFonts w:ascii="Times New Roman" w:hAnsi="Times New Roman" w:cs="Times New Roman"/>
          <w:i/>
          <w:iCs/>
          <w:kern w:val="0"/>
          <w14:ligatures w14:val="none"/>
        </w:rPr>
        <w:t>,</w:t>
      </w:r>
      <w:r w:rsidR="000C7537" w:rsidRPr="00577578">
        <w:rPr>
          <w:rFonts w:ascii="Times New Roman" w:hAnsi="Times New Roman" w:cs="Times New Roman"/>
          <w:i/>
          <w:iCs/>
          <w:kern w:val="0"/>
          <w14:ligatures w14:val="none"/>
        </w:rPr>
        <w:t xml:space="preserve"> </w:t>
      </w:r>
      <w:r w:rsidRPr="00577578">
        <w:rPr>
          <w:rFonts w:ascii="Times New Roman" w:hAnsi="Times New Roman" w:cs="Times New Roman"/>
          <w:i/>
          <w:iCs/>
          <w:kern w:val="0"/>
          <w14:ligatures w14:val="none"/>
        </w:rPr>
        <w:t xml:space="preserve">probe for details, and ‘keep my mouth shut’ and </w:t>
      </w:r>
      <w:r w:rsidR="00096ACD" w:rsidRPr="00577578">
        <w:rPr>
          <w:rFonts w:ascii="Times New Roman" w:hAnsi="Times New Roman" w:cs="Times New Roman"/>
          <w:i/>
          <w:iCs/>
          <w:kern w:val="0"/>
          <w14:ligatures w14:val="none"/>
        </w:rPr>
        <w:t xml:space="preserve">listen </w:t>
      </w:r>
      <w:r w:rsidR="000C7537" w:rsidRPr="00577578">
        <w:rPr>
          <w:rFonts w:ascii="Times New Roman" w:hAnsi="Times New Roman" w:cs="Times New Roman"/>
          <w:i/>
          <w:iCs/>
          <w:kern w:val="0"/>
          <w14:ligatures w14:val="none"/>
        </w:rPr>
        <w:t>to their</w:t>
      </w:r>
      <w:r w:rsidR="000C7537" w:rsidRPr="00577578">
        <w:rPr>
          <w:rFonts w:ascii="Times New Roman" w:hAnsi="Times New Roman" w:cs="Times New Roman"/>
          <w:i/>
          <w:iCs/>
          <w:kern w:val="0"/>
        </w:rPr>
        <w:t xml:space="preserve"> story.</w:t>
      </w:r>
    </w:p>
    <w:p w14:paraId="6C51E5D6" w14:textId="77777777" w:rsidR="00577578" w:rsidRDefault="00577578" w:rsidP="00E377BF">
      <w:pPr>
        <w:jc w:val="both"/>
        <w:rPr>
          <w:rFonts w:ascii="Times New Roman" w:hAnsi="Times New Roman" w:cs="Times New Roman"/>
          <w:kern w:val="0"/>
        </w:rPr>
      </w:pPr>
    </w:p>
    <w:p w14:paraId="619292A8" w14:textId="186009EA" w:rsidR="002B3AF6" w:rsidRDefault="000C7537" w:rsidP="00E377BF">
      <w:pPr>
        <w:jc w:val="both"/>
        <w:rPr>
          <w:rFonts w:ascii="Times New Roman" w:hAnsi="Times New Roman" w:cs="Times New Roman"/>
          <w:kern w:val="0"/>
        </w:rPr>
      </w:pPr>
      <w:r>
        <w:rPr>
          <w:rFonts w:ascii="Times New Roman" w:hAnsi="Times New Roman" w:cs="Times New Roman"/>
          <w:kern w:val="0"/>
        </w:rPr>
        <w:t xml:space="preserve">The irony is this: that is what God does for us. God waits for us to pour out our hearts and listens in ways we cannot fathom or understand. </w:t>
      </w:r>
      <w:r>
        <w:rPr>
          <w:rFonts w:ascii="Times New Roman" w:hAnsi="Times New Roman" w:cs="Times New Roman"/>
          <w:kern w:val="0"/>
          <w14:ligatures w14:val="none"/>
        </w:rPr>
        <w:t>Sometimes the answers to our questions are deep down inside our hearts—</w:t>
      </w:r>
      <w:r w:rsidR="00577578">
        <w:rPr>
          <w:rFonts w:ascii="Times New Roman" w:hAnsi="Times New Roman" w:cs="Times New Roman"/>
          <w:kern w:val="0"/>
          <w14:ligatures w14:val="none"/>
        </w:rPr>
        <w:t xml:space="preserve">our brains and bodies; </w:t>
      </w:r>
      <w:r>
        <w:rPr>
          <w:rFonts w:ascii="Times New Roman" w:hAnsi="Times New Roman" w:cs="Times New Roman"/>
          <w:kern w:val="0"/>
          <w14:ligatures w14:val="none"/>
        </w:rPr>
        <w:t>other times they are neon signs from heaven</w:t>
      </w:r>
      <w:r w:rsidR="00577578">
        <w:rPr>
          <w:rFonts w:ascii="Times New Roman" w:hAnsi="Times New Roman" w:cs="Times New Roman"/>
          <w:kern w:val="0"/>
          <w14:ligatures w14:val="none"/>
        </w:rPr>
        <w:t>.</w:t>
      </w:r>
      <w:r>
        <w:rPr>
          <w:rFonts w:ascii="Times New Roman" w:hAnsi="Times New Roman" w:cs="Times New Roman"/>
          <w:kern w:val="0"/>
          <w14:ligatures w14:val="none"/>
        </w:rPr>
        <w:t xml:space="preserve"> </w:t>
      </w:r>
      <w:r w:rsidR="00577578">
        <w:rPr>
          <w:rFonts w:ascii="Times New Roman" w:hAnsi="Times New Roman" w:cs="Times New Roman"/>
          <w:kern w:val="0"/>
          <w14:ligatures w14:val="none"/>
        </w:rPr>
        <w:t>T</w:t>
      </w:r>
      <w:r>
        <w:rPr>
          <w:rFonts w:ascii="Times New Roman" w:hAnsi="Times New Roman" w:cs="Times New Roman"/>
          <w:kern w:val="0"/>
          <w14:ligatures w14:val="none"/>
        </w:rPr>
        <w:t>ruth be told, I believe God allows us, through prayer and silence, to articulate what is really</w:t>
      </w:r>
      <w:r w:rsidR="00577578">
        <w:rPr>
          <w:rFonts w:ascii="Times New Roman" w:hAnsi="Times New Roman" w:cs="Times New Roman"/>
          <w:kern w:val="0"/>
          <w14:ligatures w14:val="none"/>
        </w:rPr>
        <w:t xml:space="preserve"> at the heart of the issues that we face. </w:t>
      </w:r>
      <w:r w:rsidRPr="00577578">
        <w:rPr>
          <w:rFonts w:ascii="Times New Roman" w:hAnsi="Times New Roman" w:cs="Times New Roman"/>
          <w:i/>
          <w:iCs/>
          <w:kern w:val="0"/>
        </w:rPr>
        <w:t>Prayer is not so much for God as it is for us.</w:t>
      </w:r>
      <w:r w:rsidR="00577578">
        <w:rPr>
          <w:rFonts w:ascii="Times New Roman" w:hAnsi="Times New Roman" w:cs="Times New Roman"/>
          <w:i/>
          <w:iCs/>
          <w:kern w:val="0"/>
        </w:rPr>
        <w:t xml:space="preserve">’ </w:t>
      </w:r>
      <w:r>
        <w:rPr>
          <w:rFonts w:ascii="Times New Roman" w:hAnsi="Times New Roman" w:cs="Times New Roman"/>
          <w:kern w:val="0"/>
        </w:rPr>
        <w:t xml:space="preserve">I realize that this may be a radical concept, but what is more freeing than allowing your heart to be open before the Lord and releasing all that is within your heart to God who already knows you? </w:t>
      </w:r>
    </w:p>
    <w:p w14:paraId="719F4E43" w14:textId="77777777" w:rsidR="002B3AF6" w:rsidRDefault="002B3AF6" w:rsidP="00E377BF">
      <w:pPr>
        <w:jc w:val="both"/>
        <w:rPr>
          <w:rFonts w:ascii="Times New Roman" w:hAnsi="Times New Roman" w:cs="Times New Roman"/>
          <w:kern w:val="0"/>
        </w:rPr>
      </w:pPr>
    </w:p>
    <w:p w14:paraId="663294A3" w14:textId="29C6D430" w:rsidR="005B2773" w:rsidRDefault="00580005" w:rsidP="00E377BF">
      <w:pPr>
        <w:jc w:val="both"/>
        <w:rPr>
          <w:rFonts w:ascii="Times New Roman" w:hAnsi="Times New Roman" w:cs="Times New Roman"/>
          <w:kern w:val="0"/>
        </w:rPr>
      </w:pPr>
      <w:r>
        <w:rPr>
          <w:rFonts w:ascii="Times New Roman" w:hAnsi="Times New Roman" w:cs="Times New Roman"/>
          <w:kern w:val="0"/>
        </w:rPr>
        <w:t>My heart has been burdened for the past week or so. A couple that has become like second parents to me over the past thirty years is going through a season of hell that has taken them to the edge of reason</w:t>
      </w:r>
      <w:r w:rsidR="000F4122">
        <w:rPr>
          <w:rFonts w:ascii="Times New Roman" w:hAnsi="Times New Roman" w:cs="Times New Roman"/>
          <w:kern w:val="0"/>
        </w:rPr>
        <w:t xml:space="preserve">; </w:t>
      </w:r>
      <w:r>
        <w:rPr>
          <w:rFonts w:ascii="Times New Roman" w:hAnsi="Times New Roman" w:cs="Times New Roman"/>
          <w:kern w:val="0"/>
        </w:rPr>
        <w:t xml:space="preserve">doctors, hospital emergency rooms, and now end-of-life issues. I can’t imagine </w:t>
      </w:r>
      <w:r w:rsidR="000F4122">
        <w:rPr>
          <w:rFonts w:ascii="Times New Roman" w:hAnsi="Times New Roman" w:cs="Times New Roman"/>
          <w:kern w:val="0"/>
        </w:rPr>
        <w:t xml:space="preserve">losing a spouse, especially after sixty-plus years of marriage. </w:t>
      </w:r>
    </w:p>
    <w:p w14:paraId="2D575757" w14:textId="77777777" w:rsidR="000F4122" w:rsidRDefault="000F4122" w:rsidP="00E377BF">
      <w:pPr>
        <w:jc w:val="both"/>
        <w:rPr>
          <w:rFonts w:ascii="Times New Roman" w:hAnsi="Times New Roman" w:cs="Times New Roman"/>
          <w:kern w:val="0"/>
        </w:rPr>
      </w:pPr>
    </w:p>
    <w:p w14:paraId="453CF8AB" w14:textId="5306084D" w:rsidR="000F4122" w:rsidRDefault="000F4122" w:rsidP="00E377BF">
      <w:pPr>
        <w:jc w:val="both"/>
        <w:rPr>
          <w:rFonts w:ascii="Times New Roman" w:hAnsi="Times New Roman" w:cs="Times New Roman"/>
          <w:kern w:val="0"/>
        </w:rPr>
      </w:pPr>
      <w:r>
        <w:rPr>
          <w:rFonts w:ascii="Times New Roman" w:hAnsi="Times New Roman" w:cs="Times New Roman"/>
          <w:kern w:val="0"/>
        </w:rPr>
        <w:t>In just a few short hours, Mary and I will travel to spend some time—to offer love, grace, and support in this time</w:t>
      </w:r>
      <w:r w:rsidR="00096ACD">
        <w:rPr>
          <w:rFonts w:ascii="Times New Roman" w:hAnsi="Times New Roman" w:cs="Times New Roman"/>
          <w:kern w:val="0"/>
        </w:rPr>
        <w:t xml:space="preserve"> of pain and grief</w:t>
      </w:r>
      <w:r>
        <w:rPr>
          <w:rFonts w:ascii="Times New Roman" w:hAnsi="Times New Roman" w:cs="Times New Roman"/>
          <w:kern w:val="0"/>
        </w:rPr>
        <w:t>. We will sit and listen, asking only the questions Kelly reminds us: “</w:t>
      </w:r>
      <w:r w:rsidRPr="000C7537">
        <w:rPr>
          <w:rFonts w:ascii="Times New Roman" w:hAnsi="Times New Roman" w:cs="Times New Roman"/>
          <w:b/>
          <w:bCs/>
          <w:kern w:val="0"/>
        </w:rPr>
        <w:t>Tell me more. What else? Go on.</w:t>
      </w:r>
      <w:r>
        <w:rPr>
          <w:rFonts w:ascii="Times New Roman" w:hAnsi="Times New Roman" w:cs="Times New Roman"/>
          <w:kern w:val="0"/>
        </w:rPr>
        <w:t xml:space="preserve">” It is my hope that </w:t>
      </w:r>
      <w:r w:rsidR="00522183">
        <w:rPr>
          <w:rFonts w:ascii="Times New Roman" w:hAnsi="Times New Roman" w:cs="Times New Roman"/>
          <w:kern w:val="0"/>
        </w:rPr>
        <w:t xml:space="preserve">we </w:t>
      </w:r>
      <w:r>
        <w:rPr>
          <w:rFonts w:ascii="Times New Roman" w:hAnsi="Times New Roman" w:cs="Times New Roman"/>
          <w:kern w:val="0"/>
        </w:rPr>
        <w:t xml:space="preserve">have the bravery to move close to their wound and keep </w:t>
      </w:r>
      <w:r w:rsidR="00522183">
        <w:rPr>
          <w:rFonts w:ascii="Times New Roman" w:hAnsi="Times New Roman" w:cs="Times New Roman"/>
          <w:kern w:val="0"/>
        </w:rPr>
        <w:t>our</w:t>
      </w:r>
      <w:r>
        <w:rPr>
          <w:rFonts w:ascii="Times New Roman" w:hAnsi="Times New Roman" w:cs="Times New Roman"/>
          <w:kern w:val="0"/>
        </w:rPr>
        <w:t xml:space="preserve"> mouth</w:t>
      </w:r>
      <w:r w:rsidR="00522183">
        <w:rPr>
          <w:rFonts w:ascii="Times New Roman" w:hAnsi="Times New Roman" w:cs="Times New Roman"/>
          <w:kern w:val="0"/>
        </w:rPr>
        <w:t>s</w:t>
      </w:r>
      <w:r>
        <w:rPr>
          <w:rFonts w:ascii="Times New Roman" w:hAnsi="Times New Roman" w:cs="Times New Roman"/>
          <w:kern w:val="0"/>
        </w:rPr>
        <w:t xml:space="preserve"> shut as </w:t>
      </w:r>
      <w:r w:rsidR="00096ACD">
        <w:rPr>
          <w:rFonts w:ascii="Times New Roman" w:hAnsi="Times New Roman" w:cs="Times New Roman"/>
          <w:kern w:val="0"/>
        </w:rPr>
        <w:t>we</w:t>
      </w:r>
      <w:r>
        <w:rPr>
          <w:rFonts w:ascii="Times New Roman" w:hAnsi="Times New Roman" w:cs="Times New Roman"/>
          <w:kern w:val="0"/>
        </w:rPr>
        <w:t xml:space="preserve"> listen, offering</w:t>
      </w:r>
      <w:r w:rsidR="00096ACD">
        <w:rPr>
          <w:rFonts w:ascii="Times New Roman" w:hAnsi="Times New Roman" w:cs="Times New Roman"/>
          <w:kern w:val="0"/>
        </w:rPr>
        <w:t xml:space="preserve"> only our</w:t>
      </w:r>
      <w:r>
        <w:rPr>
          <w:rFonts w:ascii="Times New Roman" w:hAnsi="Times New Roman" w:cs="Times New Roman"/>
          <w:kern w:val="0"/>
        </w:rPr>
        <w:t xml:space="preserve"> presence and the peace of God in these </w:t>
      </w:r>
      <w:r w:rsidR="00096ACD">
        <w:rPr>
          <w:rFonts w:ascii="Times New Roman" w:hAnsi="Times New Roman" w:cs="Times New Roman"/>
          <w:kern w:val="0"/>
        </w:rPr>
        <w:t>dread-filled</w:t>
      </w:r>
      <w:r>
        <w:rPr>
          <w:rFonts w:ascii="Times New Roman" w:hAnsi="Times New Roman" w:cs="Times New Roman"/>
          <w:kern w:val="0"/>
        </w:rPr>
        <w:t xml:space="preserve"> moments. </w:t>
      </w:r>
    </w:p>
    <w:p w14:paraId="4CD61BBA" w14:textId="77777777" w:rsidR="000F4122" w:rsidRDefault="000F4122" w:rsidP="00E377BF">
      <w:pPr>
        <w:jc w:val="both"/>
        <w:rPr>
          <w:rFonts w:ascii="Times New Roman" w:hAnsi="Times New Roman" w:cs="Times New Roman"/>
          <w:kern w:val="0"/>
        </w:rPr>
      </w:pPr>
    </w:p>
    <w:p w14:paraId="105C4AD4" w14:textId="79AC8796" w:rsidR="000F4122" w:rsidRPr="005B2773" w:rsidRDefault="000F4122" w:rsidP="00E377BF">
      <w:pPr>
        <w:jc w:val="both"/>
        <w:rPr>
          <w:rFonts w:ascii="Times New Roman" w:hAnsi="Times New Roman" w:cs="Times New Roman"/>
          <w:kern w:val="0"/>
        </w:rPr>
      </w:pPr>
      <w:r>
        <w:rPr>
          <w:rFonts w:ascii="Times New Roman" w:hAnsi="Times New Roman" w:cs="Times New Roman"/>
          <w:kern w:val="0"/>
        </w:rPr>
        <w:t xml:space="preserve">Please keep Mary and me, as well as our friends, in your prayers. God bless you and keep you, and make his face shine on you, giving hope in the face of the unthinkable—to be brave, </w:t>
      </w:r>
      <w:r w:rsidRPr="000F4122">
        <w:rPr>
          <w:rFonts w:ascii="Times New Roman" w:hAnsi="Times New Roman" w:cs="Times New Roman"/>
          <w:b/>
          <w:bCs/>
          <w:kern w:val="0"/>
        </w:rPr>
        <w:t>“</w:t>
      </w:r>
      <w:r>
        <w:rPr>
          <w:rFonts w:ascii="Times New Roman" w:hAnsi="Times New Roman" w:cs="Times New Roman"/>
          <w:b/>
          <w:bCs/>
          <w:kern w:val="0"/>
        </w:rPr>
        <w:t>…</w:t>
      </w:r>
      <w:r w:rsidRPr="000C7537">
        <w:rPr>
          <w:rFonts w:ascii="Times New Roman" w:hAnsi="Times New Roman" w:cs="Times New Roman"/>
          <w:b/>
          <w:bCs/>
          <w:kern w:val="0"/>
        </w:rPr>
        <w:t>to move closer to the wound, as composed as a war nurse holding eye contact and saying these seven words: Tell me more. What else? Go on.</w:t>
      </w:r>
      <w:r w:rsidRPr="000F4122">
        <w:rPr>
          <w:rFonts w:ascii="Times New Roman" w:hAnsi="Times New Roman" w:cs="Times New Roman"/>
          <w:b/>
          <w:bCs/>
          <w:kern w:val="0"/>
        </w:rPr>
        <w:t>”</w:t>
      </w:r>
    </w:p>
    <w:p w14:paraId="4E2CA399" w14:textId="77777777" w:rsidR="00E377BF" w:rsidRDefault="00E377BF" w:rsidP="00E377BF">
      <w:pPr>
        <w:jc w:val="both"/>
        <w:rPr>
          <w:rFonts w:ascii="Times New Roman" w:hAnsi="Times New Roman" w:cs="Times New Roman"/>
          <w:kern w:val="0"/>
        </w:rPr>
      </w:pPr>
    </w:p>
    <w:p w14:paraId="3BA428E7" w14:textId="17EFF520" w:rsidR="00E377BF" w:rsidRDefault="00E377BF" w:rsidP="00E377BF">
      <w:pPr>
        <w:jc w:val="both"/>
        <w:rPr>
          <w:rFonts w:ascii="Times New Roman" w:hAnsi="Times New Roman" w:cs="Times New Roman"/>
          <w:kern w:val="0"/>
        </w:rPr>
      </w:pPr>
    </w:p>
    <w:p w14:paraId="24E3C4A5" w14:textId="77777777" w:rsidR="00E377BF" w:rsidRDefault="00E377BF" w:rsidP="00E377BF">
      <w:pPr>
        <w:jc w:val="both"/>
        <w:rPr>
          <w:rFonts w:ascii="Times New Roman" w:hAnsi="Times New Roman" w:cs="Times New Roman"/>
          <w:kern w:val="0"/>
        </w:rPr>
      </w:pPr>
    </w:p>
    <w:p w14:paraId="653D800F" w14:textId="77777777" w:rsidR="00E377BF" w:rsidRPr="00E377BF" w:rsidRDefault="00E377BF" w:rsidP="00E377BF">
      <w:pPr>
        <w:jc w:val="both"/>
        <w:rPr>
          <w:rFonts w:ascii="Times New Roman" w:hAnsi="Times New Roman" w:cs="Times New Roman"/>
          <w:kern w:val="0"/>
        </w:rPr>
      </w:pPr>
    </w:p>
    <w:p w14:paraId="06B47091" w14:textId="29E20F6E" w:rsidR="00533E11" w:rsidRDefault="00533E11"/>
    <w:sectPr w:rsidR="00533E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71825" w14:textId="77777777" w:rsidR="00B02B10" w:rsidRDefault="00B02B10" w:rsidP="00EF5DF0">
      <w:r>
        <w:separator/>
      </w:r>
    </w:p>
  </w:endnote>
  <w:endnote w:type="continuationSeparator" w:id="0">
    <w:p w14:paraId="0C5F836A" w14:textId="77777777" w:rsidR="00B02B10" w:rsidRDefault="00B02B10" w:rsidP="00EF5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A1C8E" w14:textId="77777777" w:rsidR="00B02B10" w:rsidRDefault="00B02B10" w:rsidP="00EF5DF0">
      <w:r>
        <w:separator/>
      </w:r>
    </w:p>
  </w:footnote>
  <w:footnote w:type="continuationSeparator" w:id="0">
    <w:p w14:paraId="52593F5D" w14:textId="77777777" w:rsidR="00B02B10" w:rsidRDefault="00B02B10" w:rsidP="00EF5DF0">
      <w:r>
        <w:continuationSeparator/>
      </w:r>
    </w:p>
  </w:footnote>
  <w:footnote w:id="1">
    <w:p w14:paraId="00190D35" w14:textId="77777777" w:rsidR="00580005" w:rsidRDefault="00580005" w:rsidP="00580005">
      <w:r>
        <w:rPr>
          <w:vertAlign w:val="superscript"/>
        </w:rPr>
        <w:footnoteRef/>
      </w:r>
      <w:r>
        <w:t xml:space="preserve"> </w:t>
      </w:r>
      <w:hyperlink r:id="rId1" w:history="1">
        <w:r>
          <w:rPr>
            <w:i/>
            <w:color w:val="0000FF"/>
            <w:u w:val="single"/>
          </w:rPr>
          <w:t>The Revised Standard Version</w:t>
        </w:r>
      </w:hyperlink>
      <w:r>
        <w:t xml:space="preserve"> (Oak Harbor, WA: Logos Research Systems, Inc., 1971), Ps 139:13–17.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58D"/>
    <w:rsid w:val="000017B0"/>
    <w:rsid w:val="000222EA"/>
    <w:rsid w:val="00031937"/>
    <w:rsid w:val="00044465"/>
    <w:rsid w:val="000836CF"/>
    <w:rsid w:val="00092D12"/>
    <w:rsid w:val="00096ACD"/>
    <w:rsid w:val="000B0258"/>
    <w:rsid w:val="000C1A8B"/>
    <w:rsid w:val="000C7537"/>
    <w:rsid w:val="000F4122"/>
    <w:rsid w:val="0012029A"/>
    <w:rsid w:val="00120401"/>
    <w:rsid w:val="0012529E"/>
    <w:rsid w:val="00171DA1"/>
    <w:rsid w:val="001E233C"/>
    <w:rsid w:val="002033D7"/>
    <w:rsid w:val="002113A1"/>
    <w:rsid w:val="00211521"/>
    <w:rsid w:val="0023111F"/>
    <w:rsid w:val="00232CC7"/>
    <w:rsid w:val="00243E41"/>
    <w:rsid w:val="00262E19"/>
    <w:rsid w:val="002A24C0"/>
    <w:rsid w:val="002A5A09"/>
    <w:rsid w:val="002B3AF6"/>
    <w:rsid w:val="002C5C5A"/>
    <w:rsid w:val="002E13C4"/>
    <w:rsid w:val="003034DC"/>
    <w:rsid w:val="00341C55"/>
    <w:rsid w:val="0034210A"/>
    <w:rsid w:val="00347677"/>
    <w:rsid w:val="0035372C"/>
    <w:rsid w:val="00366884"/>
    <w:rsid w:val="00371626"/>
    <w:rsid w:val="003735A8"/>
    <w:rsid w:val="00381245"/>
    <w:rsid w:val="003927AA"/>
    <w:rsid w:val="003C1C88"/>
    <w:rsid w:val="003D5A84"/>
    <w:rsid w:val="00400037"/>
    <w:rsid w:val="00420A20"/>
    <w:rsid w:val="00420E6C"/>
    <w:rsid w:val="00446EA9"/>
    <w:rsid w:val="00465A5F"/>
    <w:rsid w:val="00496342"/>
    <w:rsid w:val="004E4BCD"/>
    <w:rsid w:val="005153C7"/>
    <w:rsid w:val="00522183"/>
    <w:rsid w:val="00533E11"/>
    <w:rsid w:val="005465C5"/>
    <w:rsid w:val="005550AB"/>
    <w:rsid w:val="00562464"/>
    <w:rsid w:val="00577578"/>
    <w:rsid w:val="00580005"/>
    <w:rsid w:val="00581561"/>
    <w:rsid w:val="005936DF"/>
    <w:rsid w:val="005A71F5"/>
    <w:rsid w:val="005B2773"/>
    <w:rsid w:val="005B4A89"/>
    <w:rsid w:val="005C3418"/>
    <w:rsid w:val="005D7AE8"/>
    <w:rsid w:val="005E1B07"/>
    <w:rsid w:val="00602156"/>
    <w:rsid w:val="00615101"/>
    <w:rsid w:val="006228F6"/>
    <w:rsid w:val="006336D9"/>
    <w:rsid w:val="006358B8"/>
    <w:rsid w:val="00636AD2"/>
    <w:rsid w:val="006421F4"/>
    <w:rsid w:val="006538B2"/>
    <w:rsid w:val="006773CD"/>
    <w:rsid w:val="006D02A7"/>
    <w:rsid w:val="006F1CAC"/>
    <w:rsid w:val="006F5387"/>
    <w:rsid w:val="00701EBF"/>
    <w:rsid w:val="0071100D"/>
    <w:rsid w:val="00724506"/>
    <w:rsid w:val="00734C9F"/>
    <w:rsid w:val="00756554"/>
    <w:rsid w:val="00773C09"/>
    <w:rsid w:val="00785248"/>
    <w:rsid w:val="007B1744"/>
    <w:rsid w:val="007E6CDF"/>
    <w:rsid w:val="007F5D34"/>
    <w:rsid w:val="00821E63"/>
    <w:rsid w:val="00852DE0"/>
    <w:rsid w:val="00855648"/>
    <w:rsid w:val="00872094"/>
    <w:rsid w:val="00874A30"/>
    <w:rsid w:val="00876997"/>
    <w:rsid w:val="00892A90"/>
    <w:rsid w:val="00893156"/>
    <w:rsid w:val="00912B13"/>
    <w:rsid w:val="00920BB3"/>
    <w:rsid w:val="00924DD3"/>
    <w:rsid w:val="009412E8"/>
    <w:rsid w:val="00950E8E"/>
    <w:rsid w:val="00991CEC"/>
    <w:rsid w:val="009A4C57"/>
    <w:rsid w:val="009C16EB"/>
    <w:rsid w:val="009F1FE3"/>
    <w:rsid w:val="00A05156"/>
    <w:rsid w:val="00A37C06"/>
    <w:rsid w:val="00A464E1"/>
    <w:rsid w:val="00A61193"/>
    <w:rsid w:val="00A756F1"/>
    <w:rsid w:val="00A94100"/>
    <w:rsid w:val="00AA0B1C"/>
    <w:rsid w:val="00AC367C"/>
    <w:rsid w:val="00AE7705"/>
    <w:rsid w:val="00AF7691"/>
    <w:rsid w:val="00B02B10"/>
    <w:rsid w:val="00B7021F"/>
    <w:rsid w:val="00B753A7"/>
    <w:rsid w:val="00B7558D"/>
    <w:rsid w:val="00B77703"/>
    <w:rsid w:val="00BB50CC"/>
    <w:rsid w:val="00BB6D16"/>
    <w:rsid w:val="00BD68DB"/>
    <w:rsid w:val="00C03272"/>
    <w:rsid w:val="00C07319"/>
    <w:rsid w:val="00C36F32"/>
    <w:rsid w:val="00C60149"/>
    <w:rsid w:val="00C70E1B"/>
    <w:rsid w:val="00C83778"/>
    <w:rsid w:val="00C858A3"/>
    <w:rsid w:val="00C870CC"/>
    <w:rsid w:val="00C94857"/>
    <w:rsid w:val="00CC5333"/>
    <w:rsid w:val="00D025DF"/>
    <w:rsid w:val="00D07A0B"/>
    <w:rsid w:val="00D404EE"/>
    <w:rsid w:val="00D83B40"/>
    <w:rsid w:val="00D862A8"/>
    <w:rsid w:val="00D91BDA"/>
    <w:rsid w:val="00DA5816"/>
    <w:rsid w:val="00DA7A35"/>
    <w:rsid w:val="00DD1F6E"/>
    <w:rsid w:val="00E02082"/>
    <w:rsid w:val="00E32BE8"/>
    <w:rsid w:val="00E377BF"/>
    <w:rsid w:val="00E951EC"/>
    <w:rsid w:val="00EF5DF0"/>
    <w:rsid w:val="00F80DBD"/>
    <w:rsid w:val="00F973C1"/>
    <w:rsid w:val="00FA68F5"/>
    <w:rsid w:val="00FC6D02"/>
    <w:rsid w:val="00FD3C0D"/>
    <w:rsid w:val="00FD7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0AF73B6"/>
  <w15:chartTrackingRefBased/>
  <w15:docId w15:val="{EBC10C2D-44CB-744E-8AC5-4DF152E74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55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55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55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55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55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558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558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558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558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5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55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55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55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55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55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55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55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558D"/>
    <w:rPr>
      <w:rFonts w:eastAsiaTheme="majorEastAsia" w:cstheme="majorBidi"/>
      <w:color w:val="272727" w:themeColor="text1" w:themeTint="D8"/>
    </w:rPr>
  </w:style>
  <w:style w:type="paragraph" w:styleId="Title">
    <w:name w:val="Title"/>
    <w:basedOn w:val="Normal"/>
    <w:next w:val="Normal"/>
    <w:link w:val="TitleChar"/>
    <w:uiPriority w:val="10"/>
    <w:qFormat/>
    <w:rsid w:val="00B7558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55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558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55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558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7558D"/>
    <w:rPr>
      <w:i/>
      <w:iCs/>
      <w:color w:val="404040" w:themeColor="text1" w:themeTint="BF"/>
    </w:rPr>
  </w:style>
  <w:style w:type="paragraph" w:styleId="ListParagraph">
    <w:name w:val="List Paragraph"/>
    <w:basedOn w:val="Normal"/>
    <w:uiPriority w:val="34"/>
    <w:qFormat/>
    <w:rsid w:val="00B7558D"/>
    <w:pPr>
      <w:ind w:left="720"/>
      <w:contextualSpacing/>
    </w:pPr>
  </w:style>
  <w:style w:type="character" w:styleId="IntenseEmphasis">
    <w:name w:val="Intense Emphasis"/>
    <w:basedOn w:val="DefaultParagraphFont"/>
    <w:uiPriority w:val="21"/>
    <w:qFormat/>
    <w:rsid w:val="00B7558D"/>
    <w:rPr>
      <w:i/>
      <w:iCs/>
      <w:color w:val="0F4761" w:themeColor="accent1" w:themeShade="BF"/>
    </w:rPr>
  </w:style>
  <w:style w:type="paragraph" w:styleId="IntenseQuote">
    <w:name w:val="Intense Quote"/>
    <w:basedOn w:val="Normal"/>
    <w:next w:val="Normal"/>
    <w:link w:val="IntenseQuoteChar"/>
    <w:uiPriority w:val="30"/>
    <w:qFormat/>
    <w:rsid w:val="00B755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558D"/>
    <w:rPr>
      <w:i/>
      <w:iCs/>
      <w:color w:val="0F4761" w:themeColor="accent1" w:themeShade="BF"/>
    </w:rPr>
  </w:style>
  <w:style w:type="character" w:styleId="IntenseReference">
    <w:name w:val="Intense Reference"/>
    <w:basedOn w:val="DefaultParagraphFont"/>
    <w:uiPriority w:val="32"/>
    <w:qFormat/>
    <w:rsid w:val="00B7558D"/>
    <w:rPr>
      <w:b/>
      <w:bCs/>
      <w:smallCaps/>
      <w:color w:val="0F4761" w:themeColor="accent1" w:themeShade="BF"/>
      <w:spacing w:val="5"/>
    </w:rPr>
  </w:style>
  <w:style w:type="character" w:styleId="Hyperlink">
    <w:name w:val="Hyperlink"/>
    <w:basedOn w:val="DefaultParagraphFont"/>
    <w:uiPriority w:val="99"/>
    <w:unhideWhenUsed/>
    <w:rsid w:val="002B3AF6"/>
    <w:rPr>
      <w:color w:val="467886" w:themeColor="hyperlink"/>
      <w:u w:val="single"/>
    </w:rPr>
  </w:style>
  <w:style w:type="character" w:styleId="UnresolvedMention">
    <w:name w:val="Unresolved Mention"/>
    <w:basedOn w:val="DefaultParagraphFont"/>
    <w:uiPriority w:val="99"/>
    <w:semiHidden/>
    <w:unhideWhenUsed/>
    <w:rsid w:val="002B3A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youtu.be/5UL89gJ5ehY?si=t91leuOMgyHK61s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ef.ly/logosres/rsv?ref=BibleRSV.Ps139.13&amp;off=0&amp;ctx=+%E2%80%A2light+with+thee.+%0a~13%C2%A0For+thou+didst+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670</Words>
  <Characters>3823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Bradley</dc:creator>
  <cp:keywords/>
  <dc:description/>
  <cp:lastModifiedBy>Rick Dorman</cp:lastModifiedBy>
  <cp:revision>2</cp:revision>
  <dcterms:created xsi:type="dcterms:W3CDTF">2026-08-24T23:16:00Z</dcterms:created>
  <dcterms:modified xsi:type="dcterms:W3CDTF">2026-08-24T23:16:00Z</dcterms:modified>
</cp:coreProperties>
</file>